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4B683" w14:textId="26452512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1 Общие положения.</w:t>
      </w:r>
    </w:p>
    <w:p w14:paraId="572A7CCE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Настоящие правила внутреннего трудового распорядка устанавливают взаимные права и</w:t>
      </w:r>
    </w:p>
    <w:p w14:paraId="1402D40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обязанности работодателя (ООО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УТЦ «71Регион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») и работников, ответственность за их соблюдение и</w:t>
      </w:r>
    </w:p>
    <w:p w14:paraId="4B8D380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исполнение.</w:t>
      </w:r>
    </w:p>
    <w:p w14:paraId="03AA7D4C" w14:textId="77777777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2 Порядок приема, перевода и увольнения работников.</w:t>
      </w:r>
    </w:p>
    <w:p w14:paraId="3E95748C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2.1. Работники ООО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реализуют свое право на труд путем заключения трудового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договора. Сторонами трудового договора являются работник и ООО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УТЦ       «71Регион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»,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 юридическое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лиц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-работодатель, представленный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директором ООО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УТЦ «71Регион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».</w:t>
      </w:r>
    </w:p>
    <w:p w14:paraId="06A4F19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2.2.Трудовой договор заключается в письменной форме в двух экземплярах, каждый из которых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одписывается сторонами; один экземпляр передается работнику, другой - хранится в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</w:t>
      </w:r>
      <w:r w:rsidR="00485E75" w:rsidRP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00D4A8FD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2.3. Срок действия трудового договора определяется соглашением сторон. Срок действия</w:t>
      </w:r>
    </w:p>
    <w:p w14:paraId="7963ACCD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трудового договора может быть неопределенным (постоянная работа), либо определенным</w:t>
      </w:r>
    </w:p>
    <w:p w14:paraId="7FE92BD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срок не более 5 лет (срочный трудовой договор). При этом ООО</w:t>
      </w:r>
      <w:r w:rsidR="00485E75" w:rsidRP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не вправе требовать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заключения срочного трудового договора на определенный срок, если работа носит постоянный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характер.</w:t>
      </w:r>
    </w:p>
    <w:p w14:paraId="2F437D6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2.4. По соглашению сторон при заключении трудового договора может быть установлен</w:t>
      </w:r>
    </w:p>
    <w:p w14:paraId="4B2E5EA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испытательный срок, но не свыше 3 месяцев, а для руководителя, его заместителей и главного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бухгалтера -не свыше 6 месяцев.</w:t>
      </w:r>
    </w:p>
    <w:p w14:paraId="4CF16FF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2.5. При заключении трудового договора работник предъявляет:</w:t>
      </w:r>
    </w:p>
    <w:p w14:paraId="65619EB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-паспорт или иной документ, удостоверяющий личность;</w:t>
      </w:r>
    </w:p>
    <w:p w14:paraId="6D12A49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-трудовую книжку, за исключением случаев, когда трудовой договор заключается впервые</w:t>
      </w:r>
    </w:p>
    <w:p w14:paraId="7F4184C7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или работник поступает на работу на условиях совместительства;</w:t>
      </w:r>
    </w:p>
    <w:p w14:paraId="0F8FC89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-страховое свидетельство государственного пенсионного страхования;</w:t>
      </w:r>
    </w:p>
    <w:p w14:paraId="1A0F444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-документы воинского учета для военнообязанных и лиц, подлежащих призыву на военную</w:t>
      </w:r>
    </w:p>
    <w:p w14:paraId="56BA9E6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службу;</w:t>
      </w:r>
    </w:p>
    <w:p w14:paraId="505B83A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-документы об образовании, о квалификации, или наличии специальных знаний-при поступлении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работу, требующую специальных знаний или специальной подготовки;</w:t>
      </w:r>
    </w:p>
    <w:p w14:paraId="61D653E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 заключении трудового договора впервые трудовая книжка и страховое свидетельство</w:t>
      </w:r>
    </w:p>
    <w:p w14:paraId="765E255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государственного пенсионного страхования оформляются ООО</w:t>
      </w:r>
      <w:r w:rsidR="00485E75" w:rsidRP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14CAE1E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2.6.Прием на работу оформляется приказом, который объявляется работнику под расписку</w:t>
      </w:r>
    </w:p>
    <w:p w14:paraId="464850F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трехдневный срок.</w:t>
      </w:r>
    </w:p>
    <w:p w14:paraId="5F57514C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2.7.При приеме работника на работу или переводе его в установленном порядке на другую</w:t>
      </w:r>
    </w:p>
    <w:p w14:paraId="33D6BF9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работу администрация ООО</w:t>
      </w:r>
      <w:r w:rsidR="00485E75" w:rsidRP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«71Регион»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обязана под расписку работника:</w:t>
      </w:r>
    </w:p>
    <w:p w14:paraId="50806AFB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а) ознакомить с Уставом ООО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14:paraId="6994ED5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ознакомить с действующими правилами внутреннего трудового распорядка, локальными</w:t>
      </w:r>
    </w:p>
    <w:p w14:paraId="1161C108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нормативными актами, определяющими конкретные трудовые обязанности работника;</w:t>
      </w:r>
    </w:p>
    <w:p w14:paraId="6E36F9A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 проинструктировать по охране труда и технике безопасности, производственной санитарии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гигиене, противопожарной безопасности и организации охраны жизни и здоровья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обучающихся. Инструктаж оформляется в журнале установленного образца. Работник обязан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знать свои трудовые права и обязанности. Работник не несет ответственности за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невыполнение требований нормативно-правовых актов, с которыми не был ознакомлен, либо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 мог ознакомиться при надлежащей с его стороны добросовестности;</w:t>
      </w:r>
    </w:p>
    <w:p w14:paraId="4E13E91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2.8.В соответствии с приказом о приеме на работу администрация ООО</w:t>
      </w:r>
      <w:r w:rsidR="00485E75" w:rsidRP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Регион</w:t>
      </w:r>
      <w:r w:rsidR="00A9044B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обязана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недельный срок сделать запись в трудовой книжке работника.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работающих по совместительству трудовые книжки ведутся по основному месту работы. С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каждой записью, вносимой на основании приказа в трудовую книжку, администрация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обязана ознакомить ее владельца под расписку в личной карточке.</w:t>
      </w:r>
    </w:p>
    <w:p w14:paraId="6CE1C908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2.9.На каждого работника ООО</w:t>
      </w:r>
      <w:r w:rsidR="00485E75" w:rsidRP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«71Регион»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ведется личное дело, состоящее из заверенной копии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приказа о приеме на работу, копии документа об образовании и (или) профессиональной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подготовке, медицинского заключения об отсутствии противопоказаний к данной работе,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аттестационного листа. Здесь же хранится один экземпляр письменного трудового договора.</w:t>
      </w:r>
    </w:p>
    <w:p w14:paraId="2CEA2228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2.10.Перевод работника на другую постоянную работу осуществляется с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его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письменного согласия. Без согласия работника допускается временный перевод при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исключительных обстоятельствах. Указанные обстоятельства, порядок и сроки такого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перевода предусмотрены ст. 4, ст. 74 Трудового кодекса Российской Федерации (далее -ТК РФ).</w:t>
      </w:r>
    </w:p>
    <w:p w14:paraId="2D2D21E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2.11. Работник имеет право расторгнуть трудовой договор в одностороннем порядке,</w:t>
      </w:r>
    </w:p>
    <w:p w14:paraId="3779D4A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предупредив об этом администрацию письменно за две недели. По истечении срока</w:t>
      </w:r>
    </w:p>
    <w:p w14:paraId="57DF3C8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предупреждения, работник вправе прекратить работу. По договоренности между работником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администрацией трудовой договор может быть расторгнут и до истечения срока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предупреждения об увольнении. Прекращение (расторжение) трудового договора по другим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причинам может иметь место только по основаниям и с соблюдением порядка и процедур,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предусмотренным ТК РФ.</w:t>
      </w:r>
    </w:p>
    <w:p w14:paraId="2A2182D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2.12.Днем увольнения считается последний день работы.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день увольнения ООО</w:t>
      </w:r>
      <w:r w:rsidR="00485E75" w:rsidRP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485E75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обязано выдать работнику его трудовую книжку с внесенной в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нее и заверенной записью об увольнении, а также, произвести с ним окончательный расчет.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Записи о причинах увольнения в трудовую книжку должны производиться в точном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соответствии с формулировками ТК РФ со ссылкой на соответствующую статью и пункт.</w:t>
      </w:r>
    </w:p>
    <w:p w14:paraId="62A59213" w14:textId="77777777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3 Основные права и обязанности работников.</w:t>
      </w:r>
    </w:p>
    <w:p w14:paraId="04E1DB8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3.1.Работник ООО</w:t>
      </w:r>
      <w:r w:rsidR="00485E75" w:rsidRP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«71Регион»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имеет права и исполняет обязанности, предусмотренные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условиями трудового договора, а также все иные права и обязанности, предусмотренные ст. 21 ТК</w:t>
      </w:r>
      <w:r w:rsidR="00485E7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РФ, для соответствующих категорий работников другими статьями ТК РФ.</w:t>
      </w:r>
    </w:p>
    <w:p w14:paraId="67B0018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3.2.Работник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543348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имеет право на:</w:t>
      </w:r>
    </w:p>
    <w:p w14:paraId="6638051D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3.2.1.Предоставление ему работы, обусловленной трудовым договором;</w:t>
      </w:r>
    </w:p>
    <w:p w14:paraId="0E291EA7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3.2.2.Рабочее место, соответствующее условиям, предусмотренным государственными</w:t>
      </w:r>
    </w:p>
    <w:p w14:paraId="5A899C7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стандартами организации и безопасности труда и коллективным договором;</w:t>
      </w:r>
    </w:p>
    <w:p w14:paraId="6C44A37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3.2.3.Своевременную и в полном объеме выплату заработной платы;</w:t>
      </w:r>
    </w:p>
    <w:p w14:paraId="203F564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3.2.4.Отдых установленной продолжительности;</w:t>
      </w:r>
    </w:p>
    <w:p w14:paraId="38DDEA6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3.2.5.Полную и достоверную информацию об условиях труда и требованиях охраны труда на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рабочем месте;</w:t>
      </w:r>
    </w:p>
    <w:p w14:paraId="3475B6D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3.2.6.Профессиональную подготовку, переподготовку и повышение квалификации в</w:t>
      </w:r>
    </w:p>
    <w:p w14:paraId="22F394D8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установленном порядке;</w:t>
      </w:r>
    </w:p>
    <w:p w14:paraId="75A1F44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3.2.7.Участие в управлении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формах, предусмотренных трудовым</w:t>
      </w:r>
    </w:p>
    <w:p w14:paraId="6125A23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законодательством и Уставом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7BCCB7AC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3.2.8.Защиту своих трудовых прав и законных интересов всеми не запрещенными законом</w:t>
      </w:r>
    </w:p>
    <w:p w14:paraId="77AF3B5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способами;</w:t>
      </w:r>
    </w:p>
    <w:p w14:paraId="188379C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3.2.10.Возмещение вреда, причиненного в связи с исполнением трудовых обязанностей;</w:t>
      </w:r>
    </w:p>
    <w:p w14:paraId="06E2A72D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3.2.11. Обязательное социальное страхование в порядке и случаях, предусмотренных</w:t>
      </w:r>
    </w:p>
    <w:p w14:paraId="4034167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законодательством.</w:t>
      </w:r>
    </w:p>
    <w:p w14:paraId="294E475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 Работник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543348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обязан:</w:t>
      </w:r>
    </w:p>
    <w:p w14:paraId="3B12CCD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3.3.1. Добросовестно выполнять обязанности, предусмотренные в должностной инструкции,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трудовом договоре, а также установленные законодательством о труде, Законом РФ «Об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образовании», Уставом ООО</w:t>
      </w:r>
      <w:r w:rsidR="00A103B0" w:rsidRP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 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Правилами внутреннего трудового распорядка;</w:t>
      </w:r>
    </w:p>
    <w:p w14:paraId="5B49027C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3.3.2.Соблюдать трудовую дисциплину, работать честно, своевременно и точно исполнять</w:t>
      </w:r>
    </w:p>
    <w:p w14:paraId="1AF1399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распоряжения руководителя, использовать рабочее время для производительного труда;</w:t>
      </w:r>
    </w:p>
    <w:p w14:paraId="333B614C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3.3.3.Воздерживаться от действий, мешающих другим работникам выполнять их трудовые</w:t>
      </w:r>
    </w:p>
    <w:p w14:paraId="08107BB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обязанности;</w:t>
      </w:r>
    </w:p>
    <w:p w14:paraId="7B673D3F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3.3.4.Принимать активные меры по устранению причин и условий, нарушающих нормальную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деятельность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14:paraId="42A5A04F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3.3.5.Содержать свое учебное оборудование и пособия в исправном состоянии,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поддерживать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чистоту на рабочем месте;</w:t>
      </w:r>
    </w:p>
    <w:p w14:paraId="6703CB7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3.3.6.Соблюдать установленный порядок хранения материальных ценностей и документов;</w:t>
      </w:r>
    </w:p>
    <w:p w14:paraId="17A0989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3.3.7.Эффективно использовать учебное оборудование, экономно и рационально</w:t>
      </w:r>
    </w:p>
    <w:p w14:paraId="070B0AA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расходовать электроэнергию, воду и другие материальные ресурсы;</w:t>
      </w:r>
    </w:p>
    <w:p w14:paraId="4DA4D08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3.3.8.Соблюдать требования техники безопасности и охраны труда, производственной</w:t>
      </w:r>
    </w:p>
    <w:p w14:paraId="46DFE04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санитарии, гигиены, противопожарной безопасности, предусмотренные соответствующими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правилами и инструкциями, пользоваться необходимыми средствами индивидуальной защиты;</w:t>
      </w:r>
    </w:p>
    <w:p w14:paraId="15AB972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3.3.9. Быть всегда вежливым, внимательным к обучающимся, их родителям и членам</w:t>
      </w:r>
    </w:p>
    <w:p w14:paraId="72D17B37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коллектива, не унижать их честь и достоинство, знать и уважать права участников</w:t>
      </w:r>
    </w:p>
    <w:p w14:paraId="6970EFF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образовательного процесса, требовать исполнения обязанностей; соблюдать законные</w:t>
      </w:r>
    </w:p>
    <w:p w14:paraId="2CB250F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права и свободы обучающихся;</w:t>
      </w:r>
    </w:p>
    <w:p w14:paraId="4FD8C7BB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3.3.10.Систематически повышать свой теоретический и культурный уровень, деловую</w:t>
      </w:r>
    </w:p>
    <w:p w14:paraId="4A732D0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квалификацию;</w:t>
      </w:r>
    </w:p>
    <w:p w14:paraId="3F92FBB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3.3.11.Быть примером достойного поведения на работе, в быту и в общественных местах;</w:t>
      </w:r>
    </w:p>
    <w:p w14:paraId="04CFB90F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3.3.12.Проходить в установленные сроки периодические медицинские осмотры в</w:t>
      </w:r>
    </w:p>
    <w:p w14:paraId="2FFB278D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соответствии с правилами проведения медицинских осмотров, своевременно делать</w:t>
      </w:r>
    </w:p>
    <w:p w14:paraId="5129216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необходимые прививки.</w:t>
      </w:r>
    </w:p>
    <w:p w14:paraId="31F3CD8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3.4.Педаг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огические работники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Регион</w:t>
      </w:r>
      <w:r w:rsidR="00A9044B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несут</w:t>
      </w:r>
      <w:r w:rsidR="00A9044B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9044B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ответственность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за жизнь и здоровье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обучающихся. Они обязаны во время образовательного процесса принимать все разумные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меры для предотвращения травматизма и несчастных случаев с обучающимися и другими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работниками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при травмах и несчастных случаях - оказывать посильную помощь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пострадавшим; обо всех травмах и несчастных случаях незамедлительно сообщать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администрации ООО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14:paraId="711F9A3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3.5.Круг конкретных трудовых обязанностей (работ) педагогических работников,</w:t>
      </w:r>
    </w:p>
    <w:p w14:paraId="646C0D57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вспомогательного и обслуживающего персонала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543348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определяется их должностными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инструкциями, соответствующими локальными правовыми актами и иными правовыми актами.</w:t>
      </w:r>
    </w:p>
    <w:p w14:paraId="2048A909" w14:textId="77777777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4 Основные права и обязанности администрации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 w:rsidRPr="0054334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="00543348" w:rsidRPr="0054334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.</w:t>
      </w:r>
    </w:p>
    <w:p w14:paraId="1E897D5D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4.1.Администрация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«71Регион» в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лице 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директора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и/или уполномоченных им</w:t>
      </w:r>
    </w:p>
    <w:p w14:paraId="1B9B0A0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должностных лиц имеет право:</w:t>
      </w:r>
    </w:p>
    <w:p w14:paraId="25DBFBE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4.1.1.Заключать, изменять и расторгать трудовые договоры с работниками в порядке и на</w:t>
      </w:r>
    </w:p>
    <w:p w14:paraId="035B3BC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условиях, установленных ТК РФ и иными федеральными законами;</w:t>
      </w:r>
    </w:p>
    <w:p w14:paraId="5E106AD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4.1.2.Поощрять работников за добросовестный эффективный труд;</w:t>
      </w:r>
    </w:p>
    <w:p w14:paraId="36DF095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4.1.3.Требовать от работников исполнения ими трудовых обязанностей и бережного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отношения к имуществу 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соблюдения настоящих Правил внутреннего трудового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распорядка, иных локальных нормативных актов ООО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543348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</w:p>
    <w:p w14:paraId="2575ABD7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4.1.4.Привлекать работников к дисциплинарной и материальной ответственности в</w:t>
      </w:r>
    </w:p>
    <w:p w14:paraId="2E4E2628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установленном порядке;</w:t>
      </w:r>
    </w:p>
    <w:p w14:paraId="071A983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4.1.5.Принимать локальные нормативные акты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порядке, установленном Уставом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</w:t>
      </w:r>
      <w:r w:rsidR="00543348" w:rsidRP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433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224E14A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4.2.Администрация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750D41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обязана:</w:t>
      </w:r>
    </w:p>
    <w:p w14:paraId="287A232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4.2.1.Соблюдать условия трудового договора, локальные нормативные акты, условия</w:t>
      </w:r>
    </w:p>
    <w:p w14:paraId="70A27D2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коллективного договора и права работников;</w:t>
      </w:r>
    </w:p>
    <w:p w14:paraId="24A75A8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4.2.2.Предоставлять работникам работу в соответствии с трудовым договором;</w:t>
      </w:r>
    </w:p>
    <w:p w14:paraId="434859C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4.2.3.Обеспечивать безопасность труда и условия, отвечающие требованиям охраны и гигиены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труда;</w:t>
      </w:r>
    </w:p>
    <w:p w14:paraId="49A95A1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4.2.4.Контролировать соблюдение работниками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обязанностей, возложенных на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них Уставом ООО «УЦСАЕС», настоящими Правилами, должностными инструкциями, вести учет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рабочего времени;</w:t>
      </w:r>
    </w:p>
    <w:p w14:paraId="00F14D8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4.2.5.Своевременно и в полном размере оплачивать труд работников;</w:t>
      </w:r>
    </w:p>
    <w:p w14:paraId="443786C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4.2.6. Организовать нормальные условия труда работников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«71Регион»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соответствии с их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специальностью и квалификацией, закрепить за каждым из них определенное место работы,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обеспечить исправное состояние оборудования, здоровые и безопасные условия труда;</w:t>
      </w:r>
    </w:p>
    <w:p w14:paraId="213AB1F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4.2.7.Обеспечивать работников документацией, оборудованием, инструментами и иными</w:t>
      </w:r>
    </w:p>
    <w:p w14:paraId="63C98FE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средствами, необходимыми для исполнения ими трудовых обязанностей;</w:t>
      </w:r>
    </w:p>
    <w:p w14:paraId="46A2FFA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4.2.8.Осуществлять организаторскую работу, направленную на укрепление дисциплины,</w:t>
      </w:r>
    </w:p>
    <w:p w14:paraId="7636052D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устранение потерь рабочего времени, рациональное использование трудовых ресурсов,</w:t>
      </w:r>
    </w:p>
    <w:p w14:paraId="11717DF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формирование стабильного трудового коллектива, создание благоприятных условий</w:t>
      </w:r>
    </w:p>
    <w:p w14:paraId="49F9644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работы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своевременно принимать меры воздействия к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нарушителям трудовой дисциплины, учитывая при этом мнение трудового коллектива;</w:t>
      </w:r>
    </w:p>
    <w:p w14:paraId="7F89274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4.2.9.Совершенствовать учебно-воспитательный процесс. Создавать условия для внедрения</w:t>
      </w:r>
    </w:p>
    <w:p w14:paraId="4BB491B4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научной организации труда, осуществлять мероприятия по повышению качества работы,</w:t>
      </w:r>
    </w:p>
    <w:p w14:paraId="6946882B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культуры труда; организовывать изучение, распространение и внедрение передового</w:t>
      </w:r>
    </w:p>
    <w:p w14:paraId="51E2DB6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опыта работников данного трудового коллектива и трудовых коллективов школ;</w:t>
      </w:r>
    </w:p>
    <w:p w14:paraId="0707A29D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4.2.10.Обеспечивать систематическое повышение работниками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750D41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теоретического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уровня и деловой квалификации; проводить в установленные сроки аттестацию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педагогических работников, создавать условия для совмещения работы с обучением в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образовательных учреждениях;</w:t>
      </w:r>
    </w:p>
    <w:p w14:paraId="4AF60A3F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4.2.11.Принимать меры к своевременному обеспечению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750D41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необходимым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оборудованием, учебными пособиями, хозяйственным инвентарем;</w:t>
      </w:r>
    </w:p>
    <w:p w14:paraId="5BF3E8F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4.2.12.Создавать условия, обеспечивающие охрану жизни и здоровья обучающихся и</w:t>
      </w:r>
    </w:p>
    <w:p w14:paraId="373DB3B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работников ООО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750D41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контролировать знание и соблюдение обучающимися и</w:t>
      </w:r>
    </w:p>
    <w:p w14:paraId="55240E6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работниками всех требований инструкций и правил по технике безопасности, производственной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санитарии и гигиене, пожарной безопасности;</w:t>
      </w:r>
    </w:p>
    <w:p w14:paraId="63488118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4.2.13.Обеспечивать сохранность имущества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14:paraId="6F8D581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4.2.14.Создавать трудовому коллективу необходимые условия для выполнения им своих</w:t>
      </w:r>
    </w:p>
    <w:p w14:paraId="1C79A3E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полномочий. Способствовать созданию в трудовом коллективе деловой, творческой</w:t>
      </w:r>
    </w:p>
    <w:p w14:paraId="0190BEB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обстановки, поддерживать инициативу и активность работников, обеспечивать их участие</w:t>
      </w:r>
    </w:p>
    <w:p w14:paraId="28F0388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управлении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своевременно рассматривать заявления работников и сообщать им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принятых мерах.</w:t>
      </w:r>
    </w:p>
    <w:p w14:paraId="22B4B383" w14:textId="77777777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5 Рабочее время и его использование.</w:t>
      </w:r>
    </w:p>
    <w:p w14:paraId="0957773B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5.1.Режим работы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определяется Уставом, локальными нормативными актами и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обеспечивается соответствующими приказа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ми (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распоряжениями) 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директора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7B85CAF7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5.2.Рабочее время педагогических работников определяется учебным расписанием и</w:t>
      </w:r>
    </w:p>
    <w:p w14:paraId="56C8549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обязанностями, возлагаемыми на них уставом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«71Регион»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настоящими правилами,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должностной инструкцией.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Заработная плата педагогическому работнику устанавливается исходя из затрат рабочего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времени в астрономических часах.</w:t>
      </w:r>
    </w:p>
    <w:p w14:paraId="5E61E179" w14:textId="77777777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6 Время отдыха.</w:t>
      </w:r>
    </w:p>
    <w:p w14:paraId="6C13B6C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6.1. Очередность предоставления ежегодных оплачиваемых отпусков определяется</w:t>
      </w:r>
    </w:p>
    <w:p w14:paraId="4B579F4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графиком отпусков, который составляется администрацией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750D41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 учетом обеспечения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нормальной работы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УТЦ«71Регион»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благоприятных условий для отдыха работников.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График отпусков утверждается не позднее, чем за две недели до наступления календарного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года и доводится до сведения работников.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Оплачиваемый отпуск в учебный период может быть предоставлен работнику в связи с санаторно-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курортным лечением, по семейным обстоятельствам, если имеется возможность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его замещения.</w:t>
      </w:r>
    </w:p>
    <w:p w14:paraId="7B86161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6.2. Неоплачиваемые отпуска предоставляются в течение учебного года по соглашению</w:t>
      </w:r>
    </w:p>
    <w:p w14:paraId="6209A1FB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работника с администрацией. Их общий срок не должен превышать, как правило,</w:t>
      </w:r>
    </w:p>
    <w:p w14:paraId="2697F45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длительности рабочего отпуска.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Краткосрочные неоплачиваемые отпуска администрация обязана предоставить в связи с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регистрацией брака работника, рождением ребенка и в случае смерти близких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родственников продолжительностью до 5 календарных дней.</w:t>
      </w:r>
    </w:p>
    <w:p w14:paraId="2E84DB56" w14:textId="77777777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7 Поощрения за успехи в работе.</w:t>
      </w:r>
    </w:p>
    <w:p w14:paraId="39DF3B2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7.1. За образцовое выполнение трудовых обязанностей, успехи в обучении и воспитании</w:t>
      </w:r>
    </w:p>
    <w:p w14:paraId="43ECF087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детей, продолжительную и безупречную работу, новаторство в труде, эффективную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работу и за другие достижения в работе применяются следующие поощрения:</w:t>
      </w:r>
    </w:p>
    <w:p w14:paraId="73D44F1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а)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объявление благодарности;</w:t>
      </w:r>
    </w:p>
    <w:p w14:paraId="32EA5230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выдача премии;</w:t>
      </w:r>
    </w:p>
    <w:p w14:paraId="625FBD9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награждение ценным подарком.</w:t>
      </w:r>
    </w:p>
    <w:p w14:paraId="0DF97F56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7.2.При применении мер поощрения сочетается материальное и моральное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стимулирование труда. Поощрения объявляются в приказе (распоряжении), доводятся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сведения всего коллектива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Регион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заносятся в трудовую книжку работника.</w:t>
      </w:r>
    </w:p>
    <w:p w14:paraId="3796B72C" w14:textId="77777777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8 Ответственность за нарушение трудовой дисциплины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2BFDDDE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8.1. Нарушение трудовой дисциплины, т. е. неисполнение или ненадлежащее исполнение</w:t>
      </w:r>
    </w:p>
    <w:p w14:paraId="4537260F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вине работника обязанностей, возложенных на него трудовым договором, Уставом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750D41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настоящими Правилами, Положением о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должностными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инструкциям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влечет за собой применение мер дисциплинарного или общественного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воздействия, а также применение иных мер, предусмотренных действующим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законодательством.</w:t>
      </w:r>
    </w:p>
    <w:p w14:paraId="6FBBF54C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8.2.За нарушение трудовой дисциплины администрация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«71Регион»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налагает следующие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дисциплинарные взыскания:</w:t>
      </w:r>
    </w:p>
    <w:p w14:paraId="18BE5B60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а)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замечание;</w:t>
      </w:r>
    </w:p>
    <w:p w14:paraId="59C4219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выговор;</w:t>
      </w:r>
    </w:p>
    <w:p w14:paraId="544A05D5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увольнение по соответствующим основаниям.</w:t>
      </w:r>
    </w:p>
    <w:p w14:paraId="36CEA40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8.3.Дисциплинарные взыскания н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алагаются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только 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директором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ООО</w:t>
      </w:r>
      <w:r w:rsidR="00750D41" w:rsidRP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30769C3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8.4.До наложения взыскания от нарушителя трудовой дисциплины должны быть</w:t>
      </w:r>
      <w:r w:rsidR="00750D4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затребованы объяснения в письменной форме. Отказ работника дать объяснения не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является основанием для не наложения дисциплинарного взыскания. В этом случае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составляется акт об отказе работника дать письменное объяснение.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Дисциплинарные взыскания налагаются администрацией непосредственно после обнаружения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проступка, но не позднее одного месяца со дня его обнаружения, не считая времени болезни или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пребывания работника в отпуске.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Дисциплинарное взыскание не может быть наложено после шести месяцев, прошедших со дня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совершения проступка. В указанные сроки не включается время производства по уголовному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делу.</w:t>
      </w:r>
    </w:p>
    <w:p w14:paraId="5153F2B9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8.5.Дисциплинарное расследование нарушений педагогическим работником ООО</w:t>
      </w:r>
      <w:r w:rsidR="00A103B0" w:rsidRP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 «71Регион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норм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профессионального поведения или Устава может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быть проведено только по поступившей на него жалобе, поданной в письменной форме.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Копия жалобы должна быть передана данному педагогическому работнику.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Ход дисциплинарного расследования и принятые по его результатам решения могут быть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преданы гласности только с согласия заинтересованного педагогического работника.</w:t>
      </w:r>
    </w:p>
    <w:p w14:paraId="1C939001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8.6.За каждое нарушение трудовой дисциплины может быть наложено только одно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дисциплинарное взыскание. При этом должны учитываться тяжесть совершенного проступка,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обстоятельства, при которых он совершен, предшествующая работа и поведение работника.</w:t>
      </w:r>
    </w:p>
    <w:p w14:paraId="6408464F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8.7.Приказ о наложении дисциплинарного взыскания с указанием мотивов его применения</w:t>
      </w:r>
    </w:p>
    <w:p w14:paraId="2C7E3DA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объявляется работнику, подвергнутому взысканию, под расписку в трехдневный срок.</w:t>
      </w:r>
    </w:p>
    <w:p w14:paraId="020F5023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Приказ доводится до сведения работников ООО</w:t>
      </w:r>
      <w:r w:rsidR="00A103B0" w:rsidRP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 «71Регион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случаях необходимости защиты прав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интересов обучающихся.</w:t>
      </w:r>
    </w:p>
    <w:p w14:paraId="208211DA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8.8.Если в течение года со дня наложения дисциплинарного взыскания на работника не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налагалось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новое дисциплинарное взыскание, то он считается не подвергавшимся дисциплинарному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взысканию.</w:t>
      </w:r>
    </w:p>
    <w:p w14:paraId="38F3A872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Администрация ООО</w:t>
      </w:r>
      <w:r w:rsidR="00A103B0" w:rsidRP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УТЦ «71Регион»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своей инициативе или по просьбе самого работника,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ходатайству его непосредственного руководителя или представительного органа, работников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</w:t>
      </w:r>
      <w:r w:rsidR="00A103B0" w:rsidRP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</w:t>
      </w:r>
      <w:r w:rsidR="00A904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«71Регион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имеет право снять взыскание до истечения года со дня его 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применения. В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течение срока действия дисциплинарного взыскания меры поощрения, указанные в настоящих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Правилах, к работнику не применяются.</w:t>
      </w:r>
    </w:p>
    <w:p w14:paraId="7691FC7F" w14:textId="77777777" w:rsidR="00585249" w:rsidRPr="00585249" w:rsidRDefault="00585249" w:rsidP="005852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9 Заключительные положения.</w:t>
      </w:r>
    </w:p>
    <w:p w14:paraId="5990813B" w14:textId="77777777" w:rsidR="00585249" w:rsidRP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Правила внутреннего трудового распорядка утверждаются директором ООО</w:t>
      </w:r>
      <w:r w:rsidR="00A103B0" w:rsidRP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 «71Регион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17BAA042" w14:textId="0F6A64B6" w:rsidR="00585249" w:rsidRDefault="00585249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Правилами должен быть ознакомлен каждый вновь поступающий на работу в ООО</w:t>
      </w:r>
      <w:r w:rsidR="00A103B0" w:rsidRP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 «71Регион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работник под расписку до начала выполнения его трудовых обязанностей в ООО</w:t>
      </w:r>
      <w:r w:rsidR="00A103B0" w:rsidRP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УТЦ «71Регион</w:t>
      </w:r>
      <w:r w:rsidR="00A103B0" w:rsidRPr="0058524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A103B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7FA65D8D" w14:textId="2C5FD659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3AECC00" w14:textId="13D51AA2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16B6B6D" w14:textId="410525BD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D85A849" w14:textId="0B95F68D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132046C8" w14:textId="58482C0A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3CE5D1D" w14:textId="7ED7076F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1A452EBA" w14:textId="6B1E63B8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7E474FF" w14:textId="62690485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1DF50C2" w14:textId="1F2A18A4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D00104A" w14:textId="767DB003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ED647B8" w14:textId="0D8A3597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A3689DF" w14:textId="6953E356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2454457" w14:textId="465B9F3D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3F8B4A3" w14:textId="3736A403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63ED5EA" w14:textId="73A14F24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E660FD1" w14:textId="7C798297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C93C780" w14:textId="2C596207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C1268ED" w14:textId="695049C0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82A3C1E" w14:textId="17511DEC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1DF5A41A" w14:textId="73A54A37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71D18D7" w14:textId="224EC97F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394DB5D" w14:textId="40B04A8A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6285C1C" w14:textId="15627F0F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EB1109A" w14:textId="69D6DFF3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35A5ECA" w14:textId="6CF372B3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2843F07" w14:textId="3672CF14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D7EFC71" w14:textId="3BA77483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22D8A00" w14:textId="4813F59F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0C2A383" w14:textId="0607AEC3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FC81DF8" w14:textId="6B329699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EC84DD1" w14:textId="355E037F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72B8FE4B" w14:textId="3E00774F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32EDF97A" w14:textId="6E8886BF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6A64DE4" w14:textId="3506EB16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5757ADD" w14:textId="66F76240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D1B3C81" w14:textId="78ECF71A" w:rsidR="007C06F8" w:rsidRDefault="007C06F8" w:rsidP="00585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DA2C610" w14:textId="06C7E516" w:rsidR="00225B59" w:rsidRPr="00585249" w:rsidRDefault="007C06F8" w:rsidP="0058524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lastRenderedPageBreak/>
        <w:drawing>
          <wp:anchor distT="0" distB="0" distL="0" distR="0" simplePos="0" relativeHeight="251659264" behindDoc="1" locked="0" layoutInCell="1" allowOverlap="1" wp14:anchorId="4ABD7720" wp14:editId="0248EDC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1420" cy="10667477"/>
            <wp:effectExtent l="0" t="0" r="0" b="63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67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225B59" w:rsidRPr="0058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249"/>
    <w:rsid w:val="00225B59"/>
    <w:rsid w:val="00485E75"/>
    <w:rsid w:val="00543348"/>
    <w:rsid w:val="00585249"/>
    <w:rsid w:val="00750D41"/>
    <w:rsid w:val="007C06F8"/>
    <w:rsid w:val="00A103B0"/>
    <w:rsid w:val="00A9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5E3B5"/>
  <w15:chartTrackingRefBased/>
  <w15:docId w15:val="{7BD6EBD8-118D-413D-9DAB-84463DA9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2672</Words>
  <Characters>15236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d -</cp:lastModifiedBy>
  <cp:revision>2</cp:revision>
  <dcterms:created xsi:type="dcterms:W3CDTF">2024-10-17T10:43:00Z</dcterms:created>
  <dcterms:modified xsi:type="dcterms:W3CDTF">2024-10-17T13:39:00Z</dcterms:modified>
</cp:coreProperties>
</file>